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1A5" w:rsidRPr="009D40B1" w:rsidRDefault="006321A5" w:rsidP="009D40B1">
      <w:pPr>
        <w:tabs>
          <w:tab w:val="left" w:pos="1350"/>
        </w:tabs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D40B1">
        <w:rPr>
          <w:rFonts w:ascii="Times New Roman" w:hAnsi="Times New Roman" w:cs="Times New Roman"/>
          <w:b/>
          <w:sz w:val="30"/>
          <w:szCs w:val="30"/>
        </w:rPr>
        <w:t>Открытие врачебной амбулатории п. Синегорский</w:t>
      </w:r>
    </w:p>
    <w:p w:rsidR="00C24D83" w:rsidRPr="009D40B1" w:rsidRDefault="005E4AE5" w:rsidP="009D40B1">
      <w:pPr>
        <w:tabs>
          <w:tab w:val="left" w:pos="1350"/>
        </w:tabs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9D40B1">
        <w:rPr>
          <w:rFonts w:ascii="Times New Roman" w:hAnsi="Times New Roman" w:cs="Times New Roman"/>
          <w:sz w:val="30"/>
          <w:szCs w:val="30"/>
        </w:rPr>
        <w:t xml:space="preserve">14.06.2019 года в ходе рабочей поездки в </w:t>
      </w:r>
      <w:proofErr w:type="spellStart"/>
      <w:r w:rsidRPr="009D40B1">
        <w:rPr>
          <w:rFonts w:ascii="Times New Roman" w:hAnsi="Times New Roman" w:cs="Times New Roman"/>
          <w:sz w:val="30"/>
          <w:szCs w:val="30"/>
        </w:rPr>
        <w:t>Белокалитвинский</w:t>
      </w:r>
      <w:proofErr w:type="spellEnd"/>
      <w:r w:rsidRPr="009D40B1">
        <w:rPr>
          <w:rFonts w:ascii="Times New Roman" w:hAnsi="Times New Roman" w:cs="Times New Roman"/>
          <w:sz w:val="30"/>
          <w:szCs w:val="30"/>
        </w:rPr>
        <w:t xml:space="preserve"> район губернатор Василий</w:t>
      </w:r>
      <w:proofErr w:type="gramStart"/>
      <w:r w:rsidRPr="009D40B1">
        <w:rPr>
          <w:rFonts w:ascii="Times New Roman" w:hAnsi="Times New Roman" w:cs="Times New Roman"/>
          <w:sz w:val="30"/>
          <w:szCs w:val="30"/>
        </w:rPr>
        <w:t xml:space="preserve"> Г</w:t>
      </w:r>
      <w:proofErr w:type="gramEnd"/>
      <w:r w:rsidRPr="009D40B1">
        <w:rPr>
          <w:rFonts w:ascii="Times New Roman" w:hAnsi="Times New Roman" w:cs="Times New Roman"/>
          <w:sz w:val="30"/>
          <w:szCs w:val="30"/>
        </w:rPr>
        <w:t xml:space="preserve">олубев в торжественной обстановке открыл врачебную амбулаторию п. Синегорский по новому адресу. </w:t>
      </w:r>
    </w:p>
    <w:p w:rsidR="005E4AE5" w:rsidRPr="005E4AE5" w:rsidRDefault="005E4AE5" w:rsidP="009D40B1">
      <w:pPr>
        <w:tabs>
          <w:tab w:val="left" w:pos="1350"/>
        </w:tabs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5E4AE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62563" cy="3508375"/>
            <wp:effectExtent l="19050" t="0" r="0" b="0"/>
            <wp:docPr id="2" name="Рисунок 1" descr="https://www.donland.ru/upload/uf/a58/g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onland.ru/upload/uf/a58/gl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50" cy="35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0B1" w:rsidRPr="009D40B1" w:rsidRDefault="009D40B1" w:rsidP="009D40B1">
      <w:pPr>
        <w:pStyle w:val="a9"/>
        <w:jc w:val="both"/>
        <w:rPr>
          <w:sz w:val="30"/>
          <w:szCs w:val="30"/>
        </w:rPr>
      </w:pPr>
      <w:r w:rsidRPr="009D40B1">
        <w:rPr>
          <w:sz w:val="30"/>
          <w:szCs w:val="30"/>
        </w:rPr>
        <w:t xml:space="preserve">На открытие присутствовали министр здравоохранения Ростовской области Татьяна Юрьевна Быковская, глава Администрации Белокалитвинского района Ольга Александровна Мельникова, глава Синегорского сельского поселения Татьяна Георгиевна </w:t>
      </w:r>
      <w:proofErr w:type="spellStart"/>
      <w:r w:rsidRPr="009D40B1">
        <w:rPr>
          <w:sz w:val="30"/>
          <w:szCs w:val="30"/>
        </w:rPr>
        <w:t>Холоднякова</w:t>
      </w:r>
      <w:proofErr w:type="spellEnd"/>
      <w:r w:rsidRPr="009D40B1">
        <w:rPr>
          <w:sz w:val="30"/>
          <w:szCs w:val="30"/>
        </w:rPr>
        <w:t>, главный врач центральной районной больницы Галина Акимовна Федорченко, медицинские сотрудники врачебной амбулатории п. Синегорский, жители п. Синегорский.</w:t>
      </w:r>
    </w:p>
    <w:p w:rsidR="009D40B1" w:rsidRDefault="009D40B1" w:rsidP="00CF0CAE">
      <w:pPr>
        <w:pStyle w:val="a9"/>
        <w:jc w:val="both"/>
        <w:rPr>
          <w:sz w:val="32"/>
          <w:szCs w:val="32"/>
        </w:rPr>
      </w:pPr>
      <w:r w:rsidRPr="009D40B1">
        <w:rPr>
          <w:noProof/>
          <w:sz w:val="32"/>
          <w:szCs w:val="32"/>
        </w:rPr>
        <w:drawing>
          <wp:inline distT="0" distB="0" distL="0" distR="0">
            <wp:extent cx="4978400" cy="3318933"/>
            <wp:effectExtent l="19050" t="0" r="0" b="0"/>
            <wp:docPr id="9" name="Рисунок 10" descr="https://www.donland.ru/upload/uf/126/AD6I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onland.ru/upload/uf/126/AD6I4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331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E5" w:rsidRPr="009D40B1" w:rsidRDefault="005E4AE5" w:rsidP="00CF0CAE">
      <w:pPr>
        <w:pStyle w:val="a9"/>
        <w:jc w:val="both"/>
        <w:rPr>
          <w:sz w:val="30"/>
          <w:szCs w:val="30"/>
        </w:rPr>
      </w:pPr>
      <w:r w:rsidRPr="009D40B1">
        <w:rPr>
          <w:sz w:val="30"/>
          <w:szCs w:val="30"/>
        </w:rPr>
        <w:lastRenderedPageBreak/>
        <w:t>В амбулатории, помимо терапевтов, ведут прием педиатр, стоматологи, гинеколог. Есть своя лаборатория, кабинет физиотерапии, рентген-кабинет.  Из шести работающих врачей трое воспользовались программой господдержки «Земский доктор». В медучреждении еще 20 медицинских специалистов  среднего звена, так что возможности для получения квалифицированной медпомощи у жителей поселка расширились.</w:t>
      </w:r>
    </w:p>
    <w:p w:rsidR="00CF0CAE" w:rsidRDefault="00CF0CAE" w:rsidP="005E4AE5">
      <w:pPr>
        <w:pStyle w:val="a9"/>
      </w:pPr>
      <w:r w:rsidRPr="00CF0CAE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3" name="Рисунок 4" descr="https://www.donland.ru/upload/uf/2cd/AD6I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onland.ru/upload/uf/2cd/AD6I4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CAE" w:rsidRDefault="00CF0CAE" w:rsidP="005E4AE5">
      <w:pPr>
        <w:pStyle w:val="a9"/>
      </w:pPr>
      <w:r w:rsidRPr="00CF0CAE">
        <w:rPr>
          <w:noProof/>
        </w:rPr>
        <w:drawing>
          <wp:inline distT="0" distB="0" distL="0" distR="0">
            <wp:extent cx="5940425" cy="3960283"/>
            <wp:effectExtent l="19050" t="0" r="3175" b="0"/>
            <wp:docPr id="5" name="Рисунок 7" descr="https://www.donland.ru/upload/uf/3db/AD6I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donland.ru/upload/uf/3db/AD6I4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E5" w:rsidRPr="009D40B1" w:rsidRDefault="005E4AE5" w:rsidP="00CF0CAE">
      <w:pPr>
        <w:pStyle w:val="a9"/>
        <w:jc w:val="both"/>
        <w:rPr>
          <w:sz w:val="30"/>
          <w:szCs w:val="30"/>
        </w:rPr>
      </w:pPr>
      <w:r w:rsidRPr="009D40B1">
        <w:rPr>
          <w:sz w:val="30"/>
          <w:szCs w:val="30"/>
        </w:rPr>
        <w:lastRenderedPageBreak/>
        <w:t xml:space="preserve">На  приобретение и установку амбулатории, обустройство прилегающей территории было использовано более 16,1 </w:t>
      </w:r>
      <w:proofErr w:type="spellStart"/>
      <w:proofErr w:type="gramStart"/>
      <w:r w:rsidRPr="009D40B1">
        <w:rPr>
          <w:sz w:val="30"/>
          <w:szCs w:val="30"/>
        </w:rPr>
        <w:t>млн</w:t>
      </w:r>
      <w:proofErr w:type="spellEnd"/>
      <w:proofErr w:type="gramEnd"/>
      <w:r w:rsidRPr="009D40B1">
        <w:rPr>
          <w:sz w:val="30"/>
          <w:szCs w:val="30"/>
        </w:rPr>
        <w:t xml:space="preserve"> рублей бюджетных средств. Медучреждение рассчитано на 250 посещений в смену. Дневной стационар терапевтического профиля может принять 20 пациентов.</w:t>
      </w:r>
    </w:p>
    <w:p w:rsidR="00CF0CAE" w:rsidRPr="00CF0CAE" w:rsidRDefault="00CF0CAE" w:rsidP="00CF0CAE">
      <w:pPr>
        <w:pStyle w:val="a9"/>
        <w:jc w:val="both"/>
        <w:rPr>
          <w:sz w:val="32"/>
          <w:szCs w:val="32"/>
        </w:rPr>
      </w:pPr>
      <w:r w:rsidRPr="00CF0CAE">
        <w:rPr>
          <w:noProof/>
          <w:sz w:val="32"/>
          <w:szCs w:val="32"/>
        </w:rPr>
        <w:drawing>
          <wp:inline distT="0" distB="0" distL="0" distR="0">
            <wp:extent cx="5264150" cy="3509433"/>
            <wp:effectExtent l="19050" t="0" r="0" b="0"/>
            <wp:docPr id="6" name="Рисунок 19" descr="https://www.donland.ru/upload/uf/646/AD6I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donland.ru/upload/uf/646/AD6I4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50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E5" w:rsidRPr="009D40B1" w:rsidRDefault="005E4AE5" w:rsidP="00CF0CAE">
      <w:pPr>
        <w:pStyle w:val="a9"/>
        <w:jc w:val="both"/>
        <w:rPr>
          <w:sz w:val="30"/>
          <w:szCs w:val="30"/>
        </w:rPr>
      </w:pPr>
      <w:r w:rsidRPr="009D40B1">
        <w:rPr>
          <w:sz w:val="30"/>
          <w:szCs w:val="30"/>
        </w:rPr>
        <w:t xml:space="preserve">Новая  амбулатория селянам была жизненно необходима. </w:t>
      </w:r>
      <w:proofErr w:type="gramStart"/>
      <w:r w:rsidRPr="009D40B1">
        <w:rPr>
          <w:sz w:val="30"/>
          <w:szCs w:val="30"/>
        </w:rPr>
        <w:t>Старая</w:t>
      </w:r>
      <w:proofErr w:type="gramEnd"/>
      <w:r w:rsidRPr="009D40B1">
        <w:rPr>
          <w:sz w:val="30"/>
          <w:szCs w:val="30"/>
        </w:rPr>
        <w:t xml:space="preserve"> не обновлялась с середины прошлого века, рассказали губернатору жители поселка. По информации главврача, прикрепленное к медучреждению  население  составляет  почти 7300 человек.</w:t>
      </w:r>
    </w:p>
    <w:p w:rsidR="00CF0CAE" w:rsidRPr="00CF0CAE" w:rsidRDefault="00CF0CAE" w:rsidP="00CF0CAE">
      <w:pPr>
        <w:pStyle w:val="a9"/>
        <w:jc w:val="both"/>
        <w:rPr>
          <w:sz w:val="32"/>
          <w:szCs w:val="32"/>
        </w:rPr>
      </w:pPr>
      <w:r w:rsidRPr="00CF0CAE">
        <w:rPr>
          <w:noProof/>
          <w:sz w:val="32"/>
          <w:szCs w:val="32"/>
        </w:rPr>
        <w:drawing>
          <wp:inline distT="0" distB="0" distL="0" distR="0">
            <wp:extent cx="5068887" cy="3379258"/>
            <wp:effectExtent l="19050" t="0" r="0" b="0"/>
            <wp:docPr id="8" name="Рисунок 13" descr="https://www.donland.ru/upload/uf/c17/AD6I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donland.ru/upload/uf/c17/AD6I4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87" cy="337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5BD" w:rsidRDefault="00A375BD" w:rsidP="009D40B1">
      <w:pPr>
        <w:pStyle w:val="a9"/>
        <w:jc w:val="both"/>
        <w:rPr>
          <w:sz w:val="30"/>
          <w:szCs w:val="30"/>
        </w:rPr>
      </w:pPr>
    </w:p>
    <w:p w:rsidR="00A375BD" w:rsidRDefault="00A375BD" w:rsidP="009D40B1">
      <w:pPr>
        <w:pStyle w:val="a9"/>
        <w:jc w:val="both"/>
        <w:rPr>
          <w:sz w:val="30"/>
          <w:szCs w:val="30"/>
        </w:rPr>
      </w:pPr>
    </w:p>
    <w:p w:rsidR="00A375BD" w:rsidRDefault="00A375BD" w:rsidP="009D40B1">
      <w:pPr>
        <w:pStyle w:val="a9"/>
        <w:jc w:val="both"/>
        <w:rPr>
          <w:sz w:val="30"/>
          <w:szCs w:val="30"/>
        </w:rPr>
      </w:pPr>
    </w:p>
    <w:p w:rsidR="005E4AE5" w:rsidRPr="00A375BD" w:rsidRDefault="00A375BD" w:rsidP="00A375BD">
      <w:pPr>
        <w:pStyle w:val="a9"/>
        <w:spacing w:line="276" w:lineRule="auto"/>
        <w:jc w:val="both"/>
        <w:rPr>
          <w:sz w:val="32"/>
          <w:szCs w:val="32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2440305</wp:posOffset>
            </wp:positionV>
            <wp:extent cx="5940425" cy="3962400"/>
            <wp:effectExtent l="19050" t="0" r="3175" b="0"/>
            <wp:wrapTopAndBottom/>
            <wp:docPr id="11" name="Рисунок 16" descr="https://www.donland.ru/upload/uf/d2a/AD6I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donland.ru/upload/uf/d2a/AD6I45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4AE5" w:rsidRPr="00A375BD">
        <w:rPr>
          <w:sz w:val="30"/>
          <w:szCs w:val="30"/>
        </w:rPr>
        <w:t xml:space="preserve">- </w:t>
      </w:r>
      <w:r w:rsidR="005E4AE5" w:rsidRPr="00A375BD">
        <w:rPr>
          <w:sz w:val="32"/>
          <w:szCs w:val="32"/>
        </w:rPr>
        <w:t>В каждой территории, где сдается новое медучреждение, это становится событием. Сегодня Ростовская область имеет больше, чем другие территории страны, фельдшерско-акушерских пунктов (их у нас 1031) и 181 врачебную амбулаторию. Работа в этом направлении продолжается, в том числе в рамках нацпроектов, важнейшие из которых – «Демография» и «Здравоохранение», -  подчеркнул Василий</w:t>
      </w:r>
      <w:proofErr w:type="gramStart"/>
      <w:r w:rsidR="005E4AE5" w:rsidRPr="00A375BD">
        <w:rPr>
          <w:sz w:val="32"/>
          <w:szCs w:val="32"/>
        </w:rPr>
        <w:t xml:space="preserve"> Г</w:t>
      </w:r>
      <w:proofErr w:type="gramEnd"/>
      <w:r w:rsidR="005E4AE5" w:rsidRPr="00A375BD">
        <w:rPr>
          <w:sz w:val="32"/>
          <w:szCs w:val="32"/>
        </w:rPr>
        <w:t>олубев.</w:t>
      </w:r>
    </w:p>
    <w:p w:rsidR="009D40B1" w:rsidRPr="009D40B1" w:rsidRDefault="009D40B1" w:rsidP="009D40B1">
      <w:pPr>
        <w:pStyle w:val="a9"/>
        <w:jc w:val="both"/>
        <w:rPr>
          <w:sz w:val="32"/>
          <w:szCs w:val="32"/>
        </w:rPr>
      </w:pPr>
    </w:p>
    <w:p w:rsidR="005E4AE5" w:rsidRPr="00A375BD" w:rsidRDefault="009D40B1" w:rsidP="00A375BD">
      <w:pPr>
        <w:pStyle w:val="a9"/>
        <w:spacing w:line="276" w:lineRule="auto"/>
        <w:jc w:val="both"/>
        <w:rPr>
          <w:sz w:val="32"/>
          <w:szCs w:val="32"/>
        </w:rPr>
      </w:pPr>
      <w:r w:rsidRPr="00A375BD">
        <w:rPr>
          <w:sz w:val="32"/>
          <w:szCs w:val="32"/>
        </w:rPr>
        <w:t>После окончания торжественного мероприятия Губернатор Ростовской области поздравил медицинских работников с предстоящим профессиональным праздником - Днем медицинского работника.</w:t>
      </w:r>
    </w:p>
    <w:p w:rsidR="005E4AE5" w:rsidRPr="00A375BD" w:rsidRDefault="00A375BD" w:rsidP="00A375BD">
      <w:pPr>
        <w:tabs>
          <w:tab w:val="left" w:pos="135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A375BD">
        <w:rPr>
          <w:rFonts w:ascii="Times New Roman" w:hAnsi="Times New Roman" w:cs="Times New Roman"/>
          <w:sz w:val="32"/>
          <w:szCs w:val="32"/>
        </w:rPr>
        <w:t>С декабря 2018 года введена в эксплуатацию вторая построенная модульная врачебная амбулатория х. Ленин.</w:t>
      </w:r>
    </w:p>
    <w:p w:rsidR="00B60396" w:rsidRDefault="00A375BD" w:rsidP="00A375BD">
      <w:pPr>
        <w:tabs>
          <w:tab w:val="left" w:pos="1350"/>
        </w:tabs>
        <w:spacing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55826" cy="4167572"/>
            <wp:effectExtent l="19050" t="0" r="0" b="0"/>
            <wp:docPr id="1" name="Рисунок 1" descr="D:\Шупта Т.Б\2019 год\июнь\PHOTO-2019-06-18-09-3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упта Т.Б\2019 год\июнь\PHOTO-2019-06-18-09-35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643" cy="417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396" w:rsidRDefault="00B60396" w:rsidP="00B60396">
      <w:pPr>
        <w:rPr>
          <w:rFonts w:ascii="Times New Roman" w:hAnsi="Times New Roman" w:cs="Times New Roman"/>
          <w:sz w:val="30"/>
          <w:szCs w:val="30"/>
        </w:rPr>
      </w:pPr>
    </w:p>
    <w:p w:rsidR="00B60396" w:rsidRPr="00B60396" w:rsidRDefault="00B60396" w:rsidP="00B60396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B60396">
        <w:rPr>
          <w:rFonts w:ascii="Times New Roman" w:hAnsi="Times New Roman" w:cs="Times New Roman"/>
          <w:sz w:val="32"/>
          <w:szCs w:val="32"/>
        </w:rPr>
        <w:t xml:space="preserve">     В 2018 году за счет средств федерального бюджета в сумме 5 510,5 тысяч рублей была приобретена и установлена модульная врачебная амбулатория х. Ленин.</w:t>
      </w:r>
    </w:p>
    <w:p w:rsidR="00B60396" w:rsidRPr="00B60396" w:rsidRDefault="00B60396" w:rsidP="00B60396">
      <w:pPr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60396">
        <w:rPr>
          <w:rFonts w:ascii="Times New Roman" w:hAnsi="Times New Roman" w:cs="Times New Roman"/>
          <w:sz w:val="32"/>
          <w:szCs w:val="32"/>
        </w:rPr>
        <w:t xml:space="preserve">     В 2019 году новая модульная врачебная амбулатория х. Ленин оснащена медицинским оборудованием и мебелью на сумму 1 743,6 тысячи рублей, в том числе 1 639,0 тысячи рублей были выделены из резервного фонда Правительства РО и 104,6 тысячи рублей – из средств муниципального бюджета. </w:t>
      </w:r>
    </w:p>
    <w:p w:rsidR="00B60396" w:rsidRPr="00B60396" w:rsidRDefault="00B60396" w:rsidP="00B60396">
      <w:pPr>
        <w:ind w:left="-567" w:firstLine="567"/>
        <w:jc w:val="both"/>
        <w:rPr>
          <w:rFonts w:ascii="Times New Roman" w:eastAsia="Batang" w:hAnsi="Times New Roman" w:cs="Times New Roman"/>
          <w:sz w:val="32"/>
          <w:szCs w:val="32"/>
        </w:rPr>
      </w:pPr>
      <w:r w:rsidRPr="00B60396">
        <w:rPr>
          <w:rFonts w:ascii="Times New Roman" w:hAnsi="Times New Roman" w:cs="Times New Roman"/>
          <w:sz w:val="32"/>
          <w:szCs w:val="32"/>
        </w:rPr>
        <w:t xml:space="preserve">      А также администрацией района в 2019 году были выделены муниципальные средства в сумме 634,0 тысяч рублей на благоустройство территорий установленной модульной амбулатории х. Ленин.  </w:t>
      </w:r>
    </w:p>
    <w:p w:rsidR="00B60396" w:rsidRPr="00B60396" w:rsidRDefault="00B60396" w:rsidP="00B60396">
      <w:pPr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B60396">
        <w:rPr>
          <w:rFonts w:ascii="Times New Roman" w:hAnsi="Times New Roman" w:cs="Times New Roman"/>
          <w:sz w:val="32"/>
          <w:szCs w:val="32"/>
        </w:rPr>
        <w:t>Мощность врачебной амбулатории х. Ленин составляет 75 посещений в смену. Старое здание было 1905 года постройки. Прикрепленное население 2489 человек, в том числе 336 детей. За врачебной амбулаторией закреплен ФАП х. Рудаков.</w:t>
      </w:r>
    </w:p>
    <w:p w:rsidR="00B60396" w:rsidRPr="00B60396" w:rsidRDefault="00B60396" w:rsidP="00B60396">
      <w:pPr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60396">
        <w:rPr>
          <w:rFonts w:ascii="Times New Roman" w:hAnsi="Times New Roman" w:cs="Times New Roman"/>
          <w:sz w:val="32"/>
          <w:szCs w:val="32"/>
        </w:rPr>
        <w:lastRenderedPageBreak/>
        <w:t xml:space="preserve"> Во врачебной амбулатории х. Ленин прием ведет участковый </w:t>
      </w:r>
      <w:proofErr w:type="gramStart"/>
      <w:r w:rsidRPr="00B60396">
        <w:rPr>
          <w:rFonts w:ascii="Times New Roman" w:hAnsi="Times New Roman" w:cs="Times New Roman"/>
          <w:sz w:val="32"/>
          <w:szCs w:val="32"/>
        </w:rPr>
        <w:t>врач-терапевт</w:t>
      </w:r>
      <w:proofErr w:type="gramEnd"/>
      <w:r w:rsidRPr="00B60396">
        <w:rPr>
          <w:rFonts w:ascii="Times New Roman" w:hAnsi="Times New Roman" w:cs="Times New Roman"/>
          <w:sz w:val="32"/>
          <w:szCs w:val="32"/>
        </w:rPr>
        <w:t xml:space="preserve"> и трудятся 5 средних медицинских работников, в том числе квалифицированный зубной врач.</w:t>
      </w:r>
    </w:p>
    <w:p w:rsidR="00B60396" w:rsidRPr="00B60396" w:rsidRDefault="00B60396" w:rsidP="00B60396">
      <w:pPr>
        <w:ind w:left="-567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B60396">
        <w:rPr>
          <w:rFonts w:ascii="Times New Roman" w:hAnsi="Times New Roman" w:cs="Times New Roman"/>
          <w:sz w:val="32"/>
          <w:szCs w:val="32"/>
        </w:rPr>
        <w:t xml:space="preserve">Строительство новых модульных врачебных амбулаторий повысит доступность и качество первичной медико-санитарной помощи  жителям </w:t>
      </w:r>
      <w:proofErr w:type="gramStart"/>
      <w:r w:rsidRPr="00B60396">
        <w:rPr>
          <w:rFonts w:ascii="Times New Roman" w:hAnsi="Times New Roman" w:cs="Times New Roman"/>
          <w:sz w:val="32"/>
          <w:szCs w:val="32"/>
        </w:rPr>
        <w:t>района</w:t>
      </w:r>
      <w:proofErr w:type="gramEnd"/>
      <w:r w:rsidRPr="00B60396">
        <w:rPr>
          <w:rFonts w:ascii="Times New Roman" w:hAnsi="Times New Roman" w:cs="Times New Roman"/>
          <w:sz w:val="32"/>
          <w:szCs w:val="32"/>
        </w:rPr>
        <w:t xml:space="preserve"> и улучшить условия оказания медицинской помощи  прикрепленному населению.  </w:t>
      </w:r>
    </w:p>
    <w:p w:rsidR="00A375BD" w:rsidRPr="00B60396" w:rsidRDefault="00A375BD" w:rsidP="00B60396">
      <w:pPr>
        <w:rPr>
          <w:rFonts w:ascii="Times New Roman" w:hAnsi="Times New Roman" w:cs="Times New Roman"/>
          <w:sz w:val="30"/>
          <w:szCs w:val="30"/>
        </w:rPr>
      </w:pPr>
    </w:p>
    <w:sectPr w:rsidR="00A375BD" w:rsidRPr="00B60396" w:rsidSect="009D40B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27A" w:rsidRDefault="003D427A" w:rsidP="0046077E">
      <w:pPr>
        <w:spacing w:after="0" w:line="240" w:lineRule="auto"/>
      </w:pPr>
      <w:r>
        <w:separator/>
      </w:r>
    </w:p>
  </w:endnote>
  <w:endnote w:type="continuationSeparator" w:id="0">
    <w:p w:rsidR="003D427A" w:rsidRDefault="003D427A" w:rsidP="00460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27A" w:rsidRDefault="003D427A" w:rsidP="0046077E">
      <w:pPr>
        <w:spacing w:after="0" w:line="240" w:lineRule="auto"/>
      </w:pPr>
      <w:r>
        <w:separator/>
      </w:r>
    </w:p>
  </w:footnote>
  <w:footnote w:type="continuationSeparator" w:id="0">
    <w:p w:rsidR="003D427A" w:rsidRDefault="003D427A" w:rsidP="004607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3126D"/>
    <w:rsid w:val="000F2485"/>
    <w:rsid w:val="00190342"/>
    <w:rsid w:val="003D427A"/>
    <w:rsid w:val="0046077E"/>
    <w:rsid w:val="0046540F"/>
    <w:rsid w:val="0053126D"/>
    <w:rsid w:val="005E4AE5"/>
    <w:rsid w:val="006321A5"/>
    <w:rsid w:val="00713982"/>
    <w:rsid w:val="008F20E9"/>
    <w:rsid w:val="00913060"/>
    <w:rsid w:val="009D40B1"/>
    <w:rsid w:val="00A375BD"/>
    <w:rsid w:val="00B60396"/>
    <w:rsid w:val="00C24D83"/>
    <w:rsid w:val="00CF0CAE"/>
    <w:rsid w:val="00F05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26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60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6077E"/>
  </w:style>
  <w:style w:type="paragraph" w:styleId="a7">
    <w:name w:val="footer"/>
    <w:basedOn w:val="a"/>
    <w:link w:val="a8"/>
    <w:uiPriority w:val="99"/>
    <w:semiHidden/>
    <w:unhideWhenUsed/>
    <w:rsid w:val="004607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6077E"/>
  </w:style>
  <w:style w:type="paragraph" w:styleId="a9">
    <w:name w:val="Normal (Web)"/>
    <w:basedOn w:val="a"/>
    <w:uiPriority w:val="99"/>
    <w:semiHidden/>
    <w:unhideWhenUsed/>
    <w:rsid w:val="005E4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83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36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512</Words>
  <Characters>2925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ShuptaPS</dc:creator>
  <cp:keywords/>
  <dc:description/>
  <cp:lastModifiedBy>ShuptaPS</cp:lastModifiedBy>
  <cp:revision>18</cp:revision>
  <dcterms:created xsi:type="dcterms:W3CDTF">2019-06-17T10:47:00Z</dcterms:created>
  <dcterms:modified xsi:type="dcterms:W3CDTF">2019-06-18T06:53:00Z</dcterms:modified>
</cp:coreProperties>
</file>